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7E292C" w:rsidRDefault="00BD3546" w:rsidP="005A2CAA">
      <w:pPr>
        <w:pStyle w:val="a5"/>
        <w:rPr>
          <w:i/>
          <w:color w:val="000000"/>
          <w:szCs w:val="28"/>
        </w:rPr>
      </w:pPr>
      <w:r w:rsidRPr="004149AD">
        <w:rPr>
          <w:b/>
          <w:szCs w:val="28"/>
          <w:lang w:val="kk-KZ"/>
        </w:rPr>
        <w:t xml:space="preserve"> </w:t>
      </w:r>
      <w:r w:rsidR="001D78C8">
        <w:rPr>
          <w:b/>
          <w:szCs w:val="28"/>
          <w:lang w:val="kk-KZ"/>
        </w:rPr>
        <w:tab/>
      </w:r>
      <w:r w:rsidR="002A7233" w:rsidRPr="007E292C">
        <w:rPr>
          <w:b/>
          <w:szCs w:val="28"/>
        </w:rPr>
        <w:t>АО «Трамвайное управление города Павлодара»,</w:t>
      </w:r>
      <w:r w:rsidR="004C7FE6">
        <w:rPr>
          <w:b/>
          <w:szCs w:val="28"/>
        </w:rPr>
        <w:t xml:space="preserve"> </w:t>
      </w:r>
      <w:hyperlink r:id="rId5" w:history="1">
        <w:r w:rsidR="002A7233" w:rsidRPr="007E292C">
          <w:rPr>
            <w:rStyle w:val="a3"/>
            <w:color w:val="auto"/>
            <w:szCs w:val="28"/>
            <w:lang w:val="en-US"/>
          </w:rPr>
          <w:t>www</w:t>
        </w:r>
        <w:r w:rsidR="002A7233" w:rsidRPr="007E292C">
          <w:rPr>
            <w:rStyle w:val="a3"/>
            <w:color w:val="auto"/>
            <w:szCs w:val="28"/>
          </w:rPr>
          <w:t>.</w:t>
        </w:r>
        <w:proofErr w:type="spellStart"/>
        <w:r w:rsidR="002A7233" w:rsidRPr="007E292C">
          <w:rPr>
            <w:rStyle w:val="a3"/>
            <w:color w:val="auto"/>
            <w:szCs w:val="28"/>
            <w:lang w:val="en-US"/>
          </w:rPr>
          <w:t>pavlodartram</w:t>
        </w:r>
        <w:proofErr w:type="spellEnd"/>
        <w:r w:rsidR="002A7233" w:rsidRPr="007E292C">
          <w:rPr>
            <w:rStyle w:val="a3"/>
            <w:color w:val="auto"/>
            <w:szCs w:val="28"/>
          </w:rPr>
          <w:t>.</w:t>
        </w:r>
        <w:proofErr w:type="spellStart"/>
        <w:r w:rsidR="002A7233" w:rsidRPr="007E292C">
          <w:rPr>
            <w:rStyle w:val="a3"/>
            <w:color w:val="auto"/>
            <w:szCs w:val="28"/>
            <w:lang w:val="en-US"/>
          </w:rPr>
          <w:t>kz</w:t>
        </w:r>
        <w:proofErr w:type="spellEnd"/>
      </w:hyperlink>
      <w:r w:rsidR="003A523E" w:rsidRPr="007E292C">
        <w:rPr>
          <w:szCs w:val="28"/>
        </w:rPr>
        <w:t xml:space="preserve">, </w:t>
      </w:r>
      <w:r w:rsidR="007E292C" w:rsidRPr="007E292C">
        <w:rPr>
          <w:szCs w:val="28"/>
        </w:rPr>
        <w:t>сообщает, что заседание тендерной комиссии по подведению итого</w:t>
      </w:r>
      <w:r w:rsidR="004C7FE6">
        <w:rPr>
          <w:szCs w:val="28"/>
        </w:rPr>
        <w:t>в</w:t>
      </w:r>
      <w:r w:rsidR="007E292C" w:rsidRPr="007E292C">
        <w:rPr>
          <w:szCs w:val="28"/>
        </w:rPr>
        <w:t xml:space="preserve"> закупок по открытым тендерам: </w:t>
      </w:r>
      <w:r w:rsidR="004C7FE6">
        <w:rPr>
          <w:szCs w:val="28"/>
        </w:rPr>
        <w:t>строительно-монтажные</w:t>
      </w:r>
      <w:r w:rsidR="001D78C8" w:rsidRPr="007E292C">
        <w:rPr>
          <w:szCs w:val="28"/>
        </w:rPr>
        <w:t xml:space="preserve"> работ</w:t>
      </w:r>
      <w:r w:rsidR="004C7FE6">
        <w:rPr>
          <w:szCs w:val="28"/>
        </w:rPr>
        <w:t>ы</w:t>
      </w:r>
      <w:r w:rsidR="001D78C8" w:rsidRPr="007E292C">
        <w:rPr>
          <w:szCs w:val="28"/>
        </w:rPr>
        <w:t xml:space="preserve"> по проекту «Капитальный ремонт элементов инфраструктуры АО «Трамвайное управление города Павлодара». </w:t>
      </w:r>
      <w:r w:rsidR="0046216B" w:rsidRPr="007E292C">
        <w:rPr>
          <w:szCs w:val="28"/>
        </w:rPr>
        <w:t>Стрелочные переводы. Кольцо «ТЭЦ-1»</w:t>
      </w:r>
      <w:r w:rsidR="007E292C" w:rsidRPr="007E292C">
        <w:rPr>
          <w:szCs w:val="28"/>
        </w:rPr>
        <w:t xml:space="preserve">, проведение работ по </w:t>
      </w:r>
      <w:proofErr w:type="spellStart"/>
      <w:r w:rsidR="007E292C" w:rsidRPr="007E292C">
        <w:rPr>
          <w:szCs w:val="28"/>
        </w:rPr>
        <w:t>алюминотермитной</w:t>
      </w:r>
      <w:proofErr w:type="spellEnd"/>
      <w:r w:rsidR="007E292C" w:rsidRPr="007E292C">
        <w:rPr>
          <w:szCs w:val="28"/>
        </w:rPr>
        <w:t xml:space="preserve"> сварке рельсовых стыков методом промежуточного литья</w:t>
      </w:r>
      <w:r w:rsidR="007E292C" w:rsidRPr="007E292C">
        <w:rPr>
          <w:color w:val="000000"/>
          <w:szCs w:val="28"/>
        </w:rPr>
        <w:t xml:space="preserve">, </w:t>
      </w:r>
      <w:r w:rsidR="007E292C" w:rsidRPr="007E292C">
        <w:rPr>
          <w:szCs w:val="28"/>
        </w:rPr>
        <w:t xml:space="preserve">строительно-монтажные работы по проекту «Капитальный ремонт элементов инфраструктуры АО «Трамвайное управление города Павлодара». Капитальный ремонт контактной сети трамвая с полукомпенсированной подвеской контактного провода на участках: от разворотного кольца «ТЭЦ-1» до ул. Ломова и от «Депо» по ул. Кутузова до ул. Ломова, общей протяженностью 18 км» </w:t>
      </w:r>
      <w:r w:rsidR="007E292C" w:rsidRPr="004C7FE6">
        <w:rPr>
          <w:b/>
          <w:szCs w:val="28"/>
        </w:rPr>
        <w:t>состоится</w:t>
      </w:r>
      <w:r w:rsidR="007E292C" w:rsidRPr="007E292C">
        <w:rPr>
          <w:szCs w:val="28"/>
        </w:rPr>
        <w:t xml:space="preserve"> 26.03.2018 г. в 15:00 по местному времени. </w:t>
      </w:r>
    </w:p>
    <w:p w:rsidR="00DB6EDB" w:rsidRPr="007E292C" w:rsidRDefault="002A7233" w:rsidP="007E292C">
      <w:pPr>
        <w:jc w:val="both"/>
        <w:rPr>
          <w:sz w:val="28"/>
          <w:szCs w:val="28"/>
        </w:rPr>
      </w:pPr>
      <w:r w:rsidRPr="007E292C">
        <w:rPr>
          <w:sz w:val="28"/>
          <w:szCs w:val="28"/>
        </w:rPr>
        <w:t xml:space="preserve">        </w:t>
      </w: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7E292C" w:rsidRPr="00035738" w:rsidRDefault="007E292C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035738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35738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1200D2"/>
    <w:rsid w:val="001308B1"/>
    <w:rsid w:val="001374D8"/>
    <w:rsid w:val="0015519B"/>
    <w:rsid w:val="00197577"/>
    <w:rsid w:val="001B2359"/>
    <w:rsid w:val="001D0588"/>
    <w:rsid w:val="001D78C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1E5"/>
    <w:rsid w:val="002E0362"/>
    <w:rsid w:val="003119F6"/>
    <w:rsid w:val="00314487"/>
    <w:rsid w:val="00331B8E"/>
    <w:rsid w:val="0033389C"/>
    <w:rsid w:val="00352D0C"/>
    <w:rsid w:val="003600A1"/>
    <w:rsid w:val="0039192A"/>
    <w:rsid w:val="00392157"/>
    <w:rsid w:val="003A523E"/>
    <w:rsid w:val="003A5807"/>
    <w:rsid w:val="003E7A2B"/>
    <w:rsid w:val="003F3A1F"/>
    <w:rsid w:val="004146EF"/>
    <w:rsid w:val="004149AD"/>
    <w:rsid w:val="0044343F"/>
    <w:rsid w:val="00450C9B"/>
    <w:rsid w:val="0046216B"/>
    <w:rsid w:val="004C7FE6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D640E"/>
    <w:rsid w:val="007D6948"/>
    <w:rsid w:val="007E0744"/>
    <w:rsid w:val="007E292C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12360"/>
    <w:rsid w:val="00914490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065DC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903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71</cp:revision>
  <cp:lastPrinted>2016-12-09T11:34:00Z</cp:lastPrinted>
  <dcterms:created xsi:type="dcterms:W3CDTF">2015-05-28T02:36:00Z</dcterms:created>
  <dcterms:modified xsi:type="dcterms:W3CDTF">2018-03-26T11:50:00Z</dcterms:modified>
</cp:coreProperties>
</file>